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2B66" w14:textId="5B32AC89" w:rsidR="00923D18" w:rsidRPr="00923D18" w:rsidRDefault="00923D18" w:rsidP="00923D18">
      <w:pPr>
        <w:rPr>
          <w:b/>
          <w:bCs/>
        </w:rPr>
      </w:pPr>
      <w:r w:rsidRPr="00923D18">
        <w:rPr>
          <w:b/>
          <w:bCs/>
        </w:rPr>
        <w:t>SEC EXPORTS TERMS AND CONDITIONS</w:t>
      </w:r>
      <w:r w:rsidRPr="00923D18">
        <w:rPr>
          <w:b/>
          <w:bCs/>
        </w:rPr>
        <w:t xml:space="preserve"> - OFFERS AND COMPETITIONS</w:t>
      </w:r>
    </w:p>
    <w:p w14:paraId="4D6B832B" w14:textId="0CDC3DB2" w:rsidR="00923D18" w:rsidRDefault="00923D18" w:rsidP="00923D18">
      <w:r>
        <w:t>SEC Exports Ltd may choose to run promotions</w:t>
      </w:r>
      <w:r>
        <w:t xml:space="preserve"> (offers &amp; competitions)</w:t>
      </w:r>
      <w:r>
        <w:t xml:space="preserve"> when you purchase qualifying items</w:t>
      </w:r>
      <w:r>
        <w:t xml:space="preserve">, </w:t>
      </w:r>
      <w:r>
        <w:t>place a</w:t>
      </w:r>
      <w:r>
        <w:t xml:space="preserve"> </w:t>
      </w:r>
      <w:r>
        <w:t>qualifying order</w:t>
      </w:r>
      <w:r>
        <w:t xml:space="preserve"> or submit an entry that may result in a prize or gift</w:t>
      </w:r>
      <w:r>
        <w:t xml:space="preserve">. </w:t>
      </w:r>
      <w:r>
        <w:t xml:space="preserve"> </w:t>
      </w:r>
      <w:r>
        <w:t>These are the terms and conditions that govern those promotions:</w:t>
      </w:r>
    </w:p>
    <w:p w14:paraId="0FFBCC4F" w14:textId="77777777" w:rsidR="00B1507E" w:rsidRDefault="00923D18" w:rsidP="00923D18">
      <w:pPr>
        <w:pStyle w:val="ListParagraph"/>
        <w:numPr>
          <w:ilvl w:val="0"/>
          <w:numId w:val="1"/>
        </w:numPr>
      </w:pPr>
      <w:r>
        <w:t xml:space="preserve">Customers purchasing any products from </w:t>
      </w:r>
      <w:r>
        <w:t xml:space="preserve">the </w:t>
      </w:r>
      <w:r>
        <w:t>SEC Exports Product Catalogue</w:t>
      </w:r>
      <w:r>
        <w:t xml:space="preserve"> promotion</w:t>
      </w:r>
      <w:r>
        <w:t xml:space="preserve"> will receive </w:t>
      </w:r>
      <w:r w:rsidR="00B1507E">
        <w:t>an</w:t>
      </w:r>
      <w:r>
        <w:t xml:space="preserve"> o</w:t>
      </w:r>
      <w:r>
        <w:t xml:space="preserve">ffer of a </w:t>
      </w:r>
      <w:r w:rsidR="00B1507E">
        <w:t xml:space="preserve">free </w:t>
      </w:r>
      <w:r w:rsidR="00B1507E">
        <w:t>Gift</w:t>
      </w:r>
      <w:r>
        <w:t>.</w:t>
      </w:r>
    </w:p>
    <w:p w14:paraId="363265B8" w14:textId="3F8509FB" w:rsidR="00923D18" w:rsidRDefault="00B1507E" w:rsidP="00923D18">
      <w:pPr>
        <w:pStyle w:val="ListParagraph"/>
        <w:numPr>
          <w:ilvl w:val="0"/>
          <w:numId w:val="1"/>
        </w:numPr>
      </w:pPr>
      <w:r>
        <w:t xml:space="preserve">Details of the Gift will be described in the Offer </w:t>
      </w:r>
      <w:r w:rsidR="008D3CF9">
        <w:t>for the relevant Promotion.</w:t>
      </w:r>
      <w:r w:rsidR="00923D18">
        <w:t xml:space="preserve"> </w:t>
      </w:r>
    </w:p>
    <w:p w14:paraId="143D488E" w14:textId="05655944" w:rsidR="00923D18" w:rsidRDefault="00923D18" w:rsidP="008D3CF9">
      <w:pPr>
        <w:pStyle w:val="ListParagraph"/>
        <w:numPr>
          <w:ilvl w:val="0"/>
          <w:numId w:val="1"/>
        </w:numPr>
      </w:pPr>
      <w:r>
        <w:t xml:space="preserve">Customers will receive one </w:t>
      </w:r>
      <w:r w:rsidR="008D3CF9">
        <w:t>gift</w:t>
      </w:r>
      <w:r>
        <w:t xml:space="preserve"> with their first Qualifying Order </w:t>
      </w:r>
      <w:r w:rsidR="008D3CF9">
        <w:t xml:space="preserve">or entry </w:t>
      </w:r>
      <w:r>
        <w:t>only. The Offer does not</w:t>
      </w:r>
      <w:r w:rsidR="008D3CF9">
        <w:t xml:space="preserve"> </w:t>
      </w:r>
      <w:r>
        <w:t>apply to subsequent orders</w:t>
      </w:r>
      <w:r w:rsidR="008D3CF9">
        <w:t xml:space="preserve"> or entries</w:t>
      </w:r>
      <w:r>
        <w:t>.</w:t>
      </w:r>
    </w:p>
    <w:p w14:paraId="0E151D72" w14:textId="7668324A" w:rsidR="00923D18" w:rsidRDefault="008D3CF9" w:rsidP="00923D18">
      <w:pPr>
        <w:pStyle w:val="ListParagraph"/>
        <w:numPr>
          <w:ilvl w:val="0"/>
          <w:numId w:val="1"/>
        </w:numPr>
      </w:pPr>
      <w:r>
        <w:t>Where an Offer is related to a Qualifying Order, t</w:t>
      </w:r>
      <w:r w:rsidR="00923D18">
        <w:t>he Qualifying Order value is the amount after any discounts have been applied.</w:t>
      </w:r>
    </w:p>
    <w:p w14:paraId="299EDEA3" w14:textId="74EA8948" w:rsidR="00923D18" w:rsidRDefault="00923D18" w:rsidP="008D3CF9">
      <w:pPr>
        <w:pStyle w:val="ListParagraph"/>
        <w:numPr>
          <w:ilvl w:val="0"/>
          <w:numId w:val="1"/>
        </w:numPr>
      </w:pPr>
      <w:r>
        <w:t xml:space="preserve">The Offer is </w:t>
      </w:r>
      <w:r w:rsidR="008D3CF9">
        <w:t xml:space="preserve">either time constrained or </w:t>
      </w:r>
      <w:r>
        <w:t>available whilst stocks last</w:t>
      </w:r>
      <w:r w:rsidR="008D3CF9">
        <w:t xml:space="preserve"> and </w:t>
      </w:r>
      <w:r>
        <w:t>SEC Exports Ltd reserves the right to withdraw</w:t>
      </w:r>
      <w:r w:rsidR="008D3CF9">
        <w:t xml:space="preserve"> </w:t>
      </w:r>
      <w:r>
        <w:t>the Offer at any time.</w:t>
      </w:r>
    </w:p>
    <w:p w14:paraId="4ECFEBB4" w14:textId="0531A166" w:rsidR="00923D18" w:rsidRDefault="00923D18" w:rsidP="00923D18">
      <w:pPr>
        <w:pStyle w:val="ListParagraph"/>
        <w:numPr>
          <w:ilvl w:val="0"/>
          <w:numId w:val="1"/>
        </w:numPr>
      </w:pPr>
      <w:r>
        <w:t>No alternative product is offered and there is no cash</w:t>
      </w:r>
      <w:r w:rsidR="008D3CF9">
        <w:t xml:space="preserve"> or credit</w:t>
      </w:r>
      <w:r>
        <w:t xml:space="preserve"> alternative.</w:t>
      </w:r>
    </w:p>
    <w:p w14:paraId="14D34878" w14:textId="77777777" w:rsidR="008D3CF9" w:rsidRDefault="008D3CF9" w:rsidP="00923D18">
      <w:pPr>
        <w:pStyle w:val="ListParagraph"/>
        <w:numPr>
          <w:ilvl w:val="0"/>
          <w:numId w:val="1"/>
        </w:numPr>
      </w:pPr>
      <w:r>
        <w:t>Where the Offer applies to product promotions:</w:t>
      </w:r>
    </w:p>
    <w:p w14:paraId="24F4A6D6" w14:textId="037AB08A" w:rsidR="00923D18" w:rsidRDefault="00923D18" w:rsidP="008D3CF9">
      <w:pPr>
        <w:pStyle w:val="ListParagraph"/>
        <w:numPr>
          <w:ilvl w:val="1"/>
          <w:numId w:val="1"/>
        </w:numPr>
      </w:pPr>
      <w:r>
        <w:t>The Offer applies to products purchased from the SEC Exports Product Catalogue.</w:t>
      </w:r>
    </w:p>
    <w:p w14:paraId="1B9790D6" w14:textId="622A97AC" w:rsidR="00923D18" w:rsidRDefault="00923D18" w:rsidP="008D3CF9">
      <w:pPr>
        <w:pStyle w:val="ListParagraph"/>
        <w:numPr>
          <w:ilvl w:val="1"/>
          <w:numId w:val="1"/>
        </w:numPr>
      </w:pPr>
      <w:r>
        <w:t>The</w:t>
      </w:r>
      <w:r>
        <w:t xml:space="preserve"> </w:t>
      </w:r>
      <w:r>
        <w:t>Offer cannot be used for product purchases from any other distributor or supplier.</w:t>
      </w:r>
    </w:p>
    <w:p w14:paraId="209C293A" w14:textId="341E50B4" w:rsidR="00923D18" w:rsidRDefault="00923D18" w:rsidP="008D3CF9">
      <w:pPr>
        <w:pStyle w:val="ListParagraph"/>
        <w:numPr>
          <w:ilvl w:val="1"/>
          <w:numId w:val="1"/>
        </w:numPr>
      </w:pPr>
      <w:r>
        <w:t>The Offer may not be used in conjunction with other SEC Exports promotions.</w:t>
      </w:r>
    </w:p>
    <w:p w14:paraId="5C6AE90E" w14:textId="77777777" w:rsidR="008D3CF9" w:rsidRDefault="00923D18" w:rsidP="00126BA7">
      <w:pPr>
        <w:pStyle w:val="ListParagraph"/>
        <w:numPr>
          <w:ilvl w:val="1"/>
          <w:numId w:val="1"/>
        </w:numPr>
      </w:pPr>
      <w:r>
        <w:t>If you cancel the order or do not pay in full the Offer will cease to apply.</w:t>
      </w:r>
    </w:p>
    <w:p w14:paraId="0BE0B91E" w14:textId="3012CDB8" w:rsidR="008D3CF9" w:rsidRDefault="008D3CF9" w:rsidP="00126BA7">
      <w:pPr>
        <w:pStyle w:val="ListParagraph"/>
        <w:numPr>
          <w:ilvl w:val="1"/>
          <w:numId w:val="1"/>
        </w:numPr>
      </w:pPr>
      <w:r>
        <w:t>The corresponding Gift based on your order volume will be dispatched upon final</w:t>
      </w:r>
    </w:p>
    <w:p w14:paraId="21E6547D" w14:textId="1120AB1B" w:rsidR="00923D18" w:rsidRDefault="008D3CF9" w:rsidP="00126BA7">
      <w:pPr>
        <w:pStyle w:val="ListParagraph"/>
        <w:ind w:left="1440"/>
      </w:pPr>
      <w:r>
        <w:t>payment received for your goods. Please allow 28 days for delivery.</w:t>
      </w:r>
    </w:p>
    <w:p w14:paraId="0609F2B2" w14:textId="221347AA" w:rsidR="008D3CF9" w:rsidRDefault="008D3CF9" w:rsidP="008D3CF9">
      <w:pPr>
        <w:pStyle w:val="ListParagraph"/>
        <w:numPr>
          <w:ilvl w:val="0"/>
          <w:numId w:val="1"/>
        </w:numPr>
      </w:pPr>
      <w:r>
        <w:t>Offer</w:t>
      </w:r>
      <w:r>
        <w:t>s</w:t>
      </w:r>
      <w:r>
        <w:t xml:space="preserve"> may not be used in conjunction with other SEC Exports promotions.</w:t>
      </w:r>
    </w:p>
    <w:p w14:paraId="60E0D6DA" w14:textId="611C2864" w:rsidR="00B1507E" w:rsidRDefault="00B1507E" w:rsidP="00B1507E">
      <w:pPr>
        <w:pStyle w:val="ListParagraph"/>
        <w:numPr>
          <w:ilvl w:val="0"/>
          <w:numId w:val="1"/>
        </w:numPr>
      </w:pPr>
      <w:r>
        <w:t xml:space="preserve">Should a particular </w:t>
      </w:r>
      <w:r w:rsidR="00126BA7">
        <w:t>Gift</w:t>
      </w:r>
      <w:r>
        <w:t xml:space="preserve"> not be available SEC Exports reserve the right to provide a similar quality and specification product by way of substitution.  SEC Exports’ decision in this matter is final.</w:t>
      </w:r>
    </w:p>
    <w:p w14:paraId="54288204" w14:textId="1E29B48E" w:rsidR="00923D18" w:rsidRDefault="00923D18" w:rsidP="00126BA7">
      <w:pPr>
        <w:pStyle w:val="ListParagraph"/>
        <w:numPr>
          <w:ilvl w:val="0"/>
          <w:numId w:val="1"/>
        </w:numPr>
      </w:pPr>
      <w:r>
        <w:t xml:space="preserve">Placing multiple </w:t>
      </w:r>
      <w:r w:rsidR="00126BA7">
        <w:t xml:space="preserve">entries, </w:t>
      </w:r>
      <w:r>
        <w:t>orders or orders for multiple items does not entitle you to more than one</w:t>
      </w:r>
      <w:r w:rsidR="00126BA7">
        <w:t xml:space="preserve"> </w:t>
      </w:r>
      <w:r>
        <w:t>Offer item.</w:t>
      </w:r>
    </w:p>
    <w:p w14:paraId="3110C3C6" w14:textId="3E6089F5" w:rsidR="00923D18" w:rsidRDefault="00923D18" w:rsidP="00923D18">
      <w:pPr>
        <w:pStyle w:val="ListParagraph"/>
        <w:numPr>
          <w:ilvl w:val="0"/>
          <w:numId w:val="1"/>
        </w:numPr>
      </w:pPr>
      <w:r>
        <w:t>This Offer is valid within the dates as stated on the relevant page or notification email.</w:t>
      </w:r>
    </w:p>
    <w:p w14:paraId="6B33411E" w14:textId="6AB2C4E7" w:rsidR="00923D18" w:rsidRDefault="00923D18" w:rsidP="00923D18">
      <w:pPr>
        <w:pStyle w:val="ListParagraph"/>
        <w:numPr>
          <w:ilvl w:val="0"/>
          <w:numId w:val="1"/>
        </w:numPr>
      </w:pPr>
      <w:r>
        <w:t>Nothing in these terms and conditions shall affect your statutory rights.</w:t>
      </w:r>
    </w:p>
    <w:p w14:paraId="285612F6" w14:textId="657BFDA5" w:rsidR="00923D18" w:rsidRDefault="00923D18" w:rsidP="00923D18">
      <w:pPr>
        <w:pStyle w:val="ListParagraph"/>
        <w:numPr>
          <w:ilvl w:val="0"/>
          <w:numId w:val="1"/>
        </w:numPr>
      </w:pPr>
      <w:r>
        <w:t>The Offer shall be governed in accordance with the laws of England and Wales.</w:t>
      </w:r>
    </w:p>
    <w:p w14:paraId="092232F9" w14:textId="5D83A210" w:rsidR="00923D18" w:rsidRDefault="00923D18" w:rsidP="00923D18">
      <w:pPr>
        <w:pStyle w:val="ListParagraph"/>
        <w:numPr>
          <w:ilvl w:val="0"/>
          <w:numId w:val="1"/>
        </w:numPr>
      </w:pPr>
      <w:r>
        <w:t>In the event of any dispute, the decision of SEC Exports Ltd is final.</w:t>
      </w:r>
    </w:p>
    <w:p w14:paraId="000A3880" w14:textId="7AB4BDED" w:rsidR="00923D18" w:rsidRDefault="00923D18" w:rsidP="00923D18">
      <w:pPr>
        <w:pStyle w:val="ListParagraph"/>
        <w:numPr>
          <w:ilvl w:val="0"/>
          <w:numId w:val="1"/>
        </w:numPr>
      </w:pPr>
      <w:r>
        <w:t>We reserve the right to amend these terms and conditions or withdraw the Offer at any</w:t>
      </w:r>
    </w:p>
    <w:p w14:paraId="59652DAB" w14:textId="3C57CB70" w:rsidR="00923FAB" w:rsidRDefault="00923D18" w:rsidP="00B1507E">
      <w:pPr>
        <w:pStyle w:val="ListParagraph"/>
      </w:pPr>
      <w:r>
        <w:t>time. If we do so, we will publish the amended terms and conditions on this pag</w:t>
      </w:r>
      <w:r w:rsidR="00B1507E">
        <w:t>e.</w:t>
      </w:r>
    </w:p>
    <w:sectPr w:rsidR="00923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38B4"/>
    <w:multiLevelType w:val="hybridMultilevel"/>
    <w:tmpl w:val="EFA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751EC"/>
    <w:multiLevelType w:val="hybridMultilevel"/>
    <w:tmpl w:val="ED384100"/>
    <w:lvl w:ilvl="0" w:tplc="EF182D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18"/>
    <w:rsid w:val="00126BA7"/>
    <w:rsid w:val="008D3CF9"/>
    <w:rsid w:val="00923D18"/>
    <w:rsid w:val="00923FAB"/>
    <w:rsid w:val="00B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1823"/>
  <w15:chartTrackingRefBased/>
  <w15:docId w15:val="{FA29545F-BAB0-49D0-8117-6C8F15E7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Baugh</dc:creator>
  <cp:keywords/>
  <dc:description/>
  <cp:lastModifiedBy>Simon Baugh</cp:lastModifiedBy>
  <cp:revision>1</cp:revision>
  <dcterms:created xsi:type="dcterms:W3CDTF">2021-10-06T10:34:00Z</dcterms:created>
  <dcterms:modified xsi:type="dcterms:W3CDTF">2021-10-06T10:51:00Z</dcterms:modified>
</cp:coreProperties>
</file>